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Cookout Portable Gas Stove Furnace Split Burner Cookware Outdoor Camping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Outdoor Picnic BBQ Burner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B1C15">
        <w:rPr>
          <w:rFonts w:ascii="Times New Roman" w:hAnsi="Times New Roman" w:cs="Times New Roman"/>
          <w:sz w:val="24"/>
          <w:szCs w:val="24"/>
        </w:rPr>
        <w:t>Camping Gas Stov</w:t>
      </w:r>
      <w:r>
        <w:rPr>
          <w:rFonts w:ascii="Times New Roman" w:hAnsi="Times New Roman" w:cs="Times New Roman"/>
          <w:sz w:val="24"/>
          <w:szCs w:val="24"/>
        </w:rPr>
        <w:t>es Portable Folding Mini Burner</w:t>
      </w:r>
    </w:p>
    <w:p w:rsid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Portable Outdoor Folding Gas Stove Camping Hiking Picnic Igniter Gas Stoves Camping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bCs/>
          <w:sz w:val="24"/>
          <w:szCs w:val="24"/>
        </w:rPr>
        <w:t>Folding Backpacking Camping Sto</w:t>
      </w:r>
      <w:r>
        <w:rPr>
          <w:rFonts w:ascii="Times New Roman" w:hAnsi="Times New Roman" w:cs="Times New Roman"/>
          <w:bCs/>
          <w:sz w:val="24"/>
          <w:szCs w:val="24"/>
        </w:rPr>
        <w:t>ve Gas-powered Stove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EB1C15">
        <w:rPr>
          <w:rFonts w:ascii="Times New Roman" w:hAnsi="Times New Roman" w:cs="Times New Roman"/>
          <w:bCs/>
          <w:sz w:val="24"/>
          <w:szCs w:val="24"/>
        </w:rPr>
        <w:t>for Outdoor Hiking Camping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B1C1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100% Brand New.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Excellent heat efficiency and super strong firepower.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High-energy ceramic piezoelectric ignition, very effective ignition.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Compact folding bracket design, it also comes with a bag for easy carrying.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Material of high strength copper alloy &amp; aluminum alloy &amp; stainless steel.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It will be your quite good companion when you have outdoor activities.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B1C15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Material: Copper alloy + aluminum alloy + stainless steel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Structure: Split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Compatible Fuel: Butane (fuel tank is not included)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Ignition: High-energy ceramic piezoelectric ignition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Cable length:370mm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B1C15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1 * Stove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B1C15">
        <w:rPr>
          <w:rFonts w:ascii="Times New Roman" w:hAnsi="Times New Roman" w:cs="Times New Roman"/>
          <w:sz w:val="24"/>
          <w:szCs w:val="24"/>
        </w:rPr>
        <w:t>1 * Carrying Bag</w:t>
      </w:r>
    </w:p>
    <w:p w:rsidR="00EB1C15" w:rsidRPr="00EB1C15" w:rsidRDefault="00EB1C15" w:rsidP="00EB1C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EB1C15" w:rsidRPr="00EB1C15" w:rsidSect="008F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77" w:rsidRDefault="00784277" w:rsidP="00EB1C15">
      <w:r>
        <w:separator/>
      </w:r>
    </w:p>
  </w:endnote>
  <w:endnote w:type="continuationSeparator" w:id="1">
    <w:p w:rsidR="00784277" w:rsidRDefault="00784277" w:rsidP="00EB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77" w:rsidRDefault="00784277" w:rsidP="00EB1C15">
      <w:r>
        <w:separator/>
      </w:r>
    </w:p>
  </w:footnote>
  <w:footnote w:type="continuationSeparator" w:id="1">
    <w:p w:rsidR="00784277" w:rsidRDefault="00784277" w:rsidP="00EB1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C15"/>
    <w:rsid w:val="004478B6"/>
    <w:rsid w:val="00464435"/>
    <w:rsid w:val="00784277"/>
    <w:rsid w:val="008F323A"/>
    <w:rsid w:val="009E7D8A"/>
    <w:rsid w:val="00EB1C15"/>
    <w:rsid w:val="00FC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3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1C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C15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B1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B1C15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B1C1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2015-09-10T03:19:00Z</dcterms:created>
  <dcterms:modified xsi:type="dcterms:W3CDTF">2015-09-10T07:06:00Z</dcterms:modified>
</cp:coreProperties>
</file>