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E73AB" w:rsidRDefault="004E73AB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4E73AB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New </w:t>
      </w:r>
      <w:proofErr w:type="spellStart"/>
      <w:r w:rsidRPr="004E73AB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Lensatic</w:t>
      </w:r>
      <w:proofErr w:type="spellEnd"/>
      <w:r w:rsidRPr="004E73AB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Compass Military Camping Hiking Army Style Survival Marching Metal</w:t>
      </w:r>
    </w:p>
    <w:p w:rsidR="00670313" w:rsidRPr="004E73AB" w:rsidRDefault="004E73AB" w:rsidP="00670313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  <w:t xml:space="preserve">Metal </w:t>
      </w:r>
      <w:proofErr w:type="spellStart"/>
      <w:r w:rsidRPr="004E73AB"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  <w:t>Lensatic</w:t>
      </w:r>
      <w:proofErr w:type="spellEnd"/>
      <w:r w:rsidRPr="004E73AB"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  <w:t xml:space="preserve"> Compass Military Camping Hiking Army Style Survival Marching </w:t>
      </w:r>
      <w:r w:rsidR="00670313">
        <w:rPr>
          <w:rFonts w:ascii="Arial" w:hAnsi="Arial" w:cs="Arial" w:hint="eastAsia"/>
          <w:sz w:val="24"/>
          <w:szCs w:val="24"/>
        </w:rPr>
        <w:t>Black</w:t>
      </w:r>
    </w:p>
    <w:p w:rsidR="00670313" w:rsidRPr="004E73AB" w:rsidRDefault="004E73AB" w:rsidP="00670313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 xml:space="preserve">Professional Military Army Metal </w:t>
      </w:r>
      <w:r w:rsidRPr="004E73AB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Hiking</w:t>
      </w:r>
      <w:r w:rsidRPr="004E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73AB"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  <w:t>Lensatic</w:t>
      </w:r>
      <w:proofErr w:type="spellEnd"/>
      <w:r w:rsidRPr="004E73AB"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  <w:t xml:space="preserve"> </w:t>
      </w:r>
      <w:r w:rsidRPr="004E73AB">
        <w:rPr>
          <w:rFonts w:ascii="Arial" w:hAnsi="Arial" w:cs="Arial"/>
          <w:sz w:val="24"/>
          <w:szCs w:val="24"/>
        </w:rPr>
        <w:t xml:space="preserve">Compass w/slide ruler </w:t>
      </w:r>
      <w:r w:rsidR="00670313">
        <w:rPr>
          <w:rFonts w:ascii="Arial" w:hAnsi="Arial" w:cs="Arial" w:hint="eastAsia"/>
          <w:sz w:val="24"/>
          <w:szCs w:val="24"/>
        </w:rPr>
        <w:t>Black</w:t>
      </w:r>
    </w:p>
    <w:p w:rsid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 w:hint="eastAsia"/>
          <w:sz w:val="24"/>
          <w:szCs w:val="24"/>
        </w:rPr>
      </w:pPr>
      <w:r w:rsidRPr="004E73AB"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  <w:t>Metal</w:t>
      </w:r>
      <w:r w:rsidRPr="004E73AB">
        <w:rPr>
          <w:rFonts w:ascii="Arial" w:hAnsi="Arial" w:cs="Arial"/>
          <w:sz w:val="24"/>
          <w:szCs w:val="24"/>
        </w:rPr>
        <w:t xml:space="preserve"> Professional Military Army </w:t>
      </w:r>
      <w:proofErr w:type="spellStart"/>
      <w:r w:rsidRPr="004E73AB"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  <w:t>Lensatic</w:t>
      </w:r>
      <w:proofErr w:type="spellEnd"/>
      <w:r w:rsidRPr="004E73AB">
        <w:rPr>
          <w:rFonts w:ascii="Arial" w:hAnsi="Arial" w:cs="Arial"/>
          <w:sz w:val="24"/>
          <w:szCs w:val="24"/>
        </w:rPr>
        <w:t xml:space="preserve"> Compass for Outdoor Hiking Camping</w:t>
      </w:r>
    </w:p>
    <w:p w:rsid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 w:hint="eastAsia"/>
          <w:sz w:val="24"/>
          <w:szCs w:val="24"/>
        </w:rPr>
      </w:pP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4E73AB">
        <w:rPr>
          <w:rFonts w:ascii="Arial" w:hAnsi="Arial" w:cs="Arial"/>
          <w:b/>
          <w:sz w:val="24"/>
          <w:szCs w:val="24"/>
        </w:rPr>
        <w:t>Features: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Rugged metal case.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Floating luminous dial.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Adjustable luminous marching line.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With slide ruler and sighting hairline.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Operating without any battery.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 xml:space="preserve">Perfect in </w:t>
      </w:r>
      <w:proofErr w:type="spellStart"/>
      <w:r w:rsidRPr="004E73AB">
        <w:rPr>
          <w:rFonts w:ascii="Arial" w:hAnsi="Arial" w:cs="Arial"/>
          <w:sz w:val="24"/>
          <w:szCs w:val="24"/>
        </w:rPr>
        <w:t>workship</w:t>
      </w:r>
      <w:proofErr w:type="spellEnd"/>
      <w:r w:rsidRPr="004E73AB">
        <w:rPr>
          <w:rFonts w:ascii="Arial" w:hAnsi="Arial" w:cs="Arial"/>
          <w:sz w:val="24"/>
          <w:szCs w:val="24"/>
        </w:rPr>
        <w:t xml:space="preserve"> and high sensitive.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Come with a small magnifier to look up maps.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Perfect fit for outdoor explorer using.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4E73AB">
        <w:rPr>
          <w:rFonts w:ascii="Arial" w:hAnsi="Arial" w:cs="Arial"/>
          <w:b/>
          <w:sz w:val="24"/>
          <w:szCs w:val="24"/>
        </w:rPr>
        <w:t>Specifications: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 xml:space="preserve">Color: </w:t>
      </w:r>
      <w:r w:rsidR="00670313">
        <w:rPr>
          <w:rFonts w:ascii="Arial" w:hAnsi="Arial" w:cs="Arial" w:hint="eastAsia"/>
          <w:sz w:val="24"/>
          <w:szCs w:val="24"/>
        </w:rPr>
        <w:t>Black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Plotting scale: 1:25000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Dimension: 7.6 * 5.7 * 2.5cm (3 * 2.23 * 1in)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Net weight: 78g /2.8oz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Package size: 8 * 6 * 3cm (3.1 * 2.4 * 1.2in)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t>Package weight: 86g /3oz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4E73AB">
        <w:rPr>
          <w:rFonts w:ascii="Arial" w:hAnsi="Arial" w:cs="Arial"/>
          <w:b/>
          <w:sz w:val="24"/>
          <w:szCs w:val="24"/>
        </w:rPr>
        <w:t>Packing list:</w:t>
      </w:r>
    </w:p>
    <w:p w:rsidR="004E73AB" w:rsidRPr="004E73AB" w:rsidRDefault="004E73AB" w:rsidP="004E73AB">
      <w:pPr>
        <w:widowControl/>
        <w:spacing w:before="100" w:beforeAutospacing="1" w:after="100" w:afterAutospacing="1"/>
        <w:jc w:val="left"/>
        <w:outlineLvl w:val="0"/>
        <w:rPr>
          <w:rFonts w:ascii="Arial" w:hAnsi="Arial" w:cs="Arial"/>
          <w:sz w:val="24"/>
          <w:szCs w:val="24"/>
        </w:rPr>
      </w:pPr>
      <w:r w:rsidRPr="004E73AB">
        <w:rPr>
          <w:rFonts w:ascii="Arial" w:hAnsi="Arial" w:cs="Arial"/>
          <w:sz w:val="24"/>
          <w:szCs w:val="24"/>
        </w:rPr>
        <w:lastRenderedPageBreak/>
        <w:t>1 x Compass</w:t>
      </w:r>
    </w:p>
    <w:p w:rsidR="004E73AB" w:rsidRPr="004E73AB" w:rsidRDefault="004E73A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4E73AB" w:rsidRPr="004E73A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3AB"/>
    <w:rsid w:val="00176C4C"/>
    <w:rsid w:val="0041540D"/>
    <w:rsid w:val="004E73AB"/>
    <w:rsid w:val="0067031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73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73A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2015-10-20T09:28:00Z</dcterms:created>
  <dcterms:modified xsi:type="dcterms:W3CDTF">2015-10-20T09:40:00Z</dcterms:modified>
</cp:coreProperties>
</file>